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8D" w:rsidRPr="00190871" w:rsidRDefault="002A588D" w:rsidP="002A588D">
      <w:pPr>
        <w:jc w:val="center"/>
        <w:rPr>
          <w:rFonts w:ascii="AR JULIAN" w:hAnsi="AR JULIAN"/>
          <w:b/>
          <w:sz w:val="56"/>
          <w:szCs w:val="56"/>
        </w:rPr>
      </w:pPr>
      <w:r w:rsidRPr="00190871">
        <w:rPr>
          <w:rFonts w:ascii="AR JULIAN" w:hAnsi="AR JULIAN"/>
          <w:b/>
          <w:sz w:val="56"/>
          <w:szCs w:val="56"/>
        </w:rPr>
        <w:t>21</w:t>
      </w:r>
      <w:r w:rsidRPr="00190871">
        <w:rPr>
          <w:rFonts w:ascii="AR JULIAN" w:hAnsi="AR JULIAN"/>
          <w:b/>
          <w:sz w:val="56"/>
          <w:szCs w:val="56"/>
          <w:vertAlign w:val="superscript"/>
        </w:rPr>
        <w:t>st</w:t>
      </w:r>
      <w:r w:rsidR="00190871" w:rsidRPr="00190871">
        <w:rPr>
          <w:rFonts w:ascii="AR JULIAN" w:hAnsi="AR JULIAN"/>
          <w:b/>
          <w:sz w:val="56"/>
          <w:szCs w:val="56"/>
        </w:rPr>
        <w:t xml:space="preserve"> CENTURY SKILLS &amp; DEFINITIONS</w:t>
      </w:r>
    </w:p>
    <w:tbl>
      <w:tblPr>
        <w:tblStyle w:val="TableGrid"/>
        <w:tblW w:w="0" w:type="auto"/>
        <w:tblLook w:val="04A0"/>
      </w:tblPr>
      <w:tblGrid>
        <w:gridCol w:w="2808"/>
        <w:gridCol w:w="8928"/>
      </w:tblGrid>
      <w:tr w:rsidR="002A588D" w:rsidTr="00997858">
        <w:tc>
          <w:tcPr>
            <w:tcW w:w="2808" w:type="dxa"/>
          </w:tcPr>
          <w:p w:rsidR="002A588D" w:rsidRPr="005334E6" w:rsidRDefault="002A588D" w:rsidP="002A588D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21</w:t>
            </w:r>
            <w:r w:rsidRPr="005334E6">
              <w:rPr>
                <w:rFonts w:ascii="AR JULIAN" w:hAnsi="AR JULIAN"/>
                <w:b/>
                <w:sz w:val="28"/>
                <w:szCs w:val="28"/>
                <w:vertAlign w:val="superscript"/>
              </w:rPr>
              <w:t>st</w:t>
            </w:r>
            <w:r w:rsidRPr="005334E6">
              <w:rPr>
                <w:rFonts w:ascii="AR JULIAN" w:hAnsi="AR JULIAN"/>
                <w:b/>
                <w:sz w:val="28"/>
                <w:szCs w:val="28"/>
              </w:rPr>
              <w:t xml:space="preserve"> Century Themes</w:t>
            </w:r>
          </w:p>
        </w:tc>
        <w:tc>
          <w:tcPr>
            <w:tcW w:w="8928" w:type="dxa"/>
          </w:tcPr>
          <w:p w:rsidR="002A588D" w:rsidRPr="005334E6" w:rsidRDefault="002A588D" w:rsidP="002A588D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Definition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2A58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Global Awareness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An awareness and understanding of different societies and cultures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2A58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Environmental Literacy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An awareness and understanding of energy and resource sustainability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2A58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Financial Literacy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 knowledge and understanding of economic and business situations and entrepreneurial enterprises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2A58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Health Literacy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An awareness and understanding of health care, nutrition, and preventative medicine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2A58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Civic Literacy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An awareness and understanding of civic engagement, community service, ethics, and social justice</w:t>
            </w:r>
          </w:p>
        </w:tc>
      </w:tr>
    </w:tbl>
    <w:p w:rsidR="00190871" w:rsidRPr="00190871" w:rsidRDefault="00190871" w:rsidP="005334E6">
      <w:pPr>
        <w:rPr>
          <w:rFonts w:ascii="AR JULIAN" w:hAnsi="AR JULIAN"/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8928"/>
      </w:tblGrid>
      <w:tr w:rsidR="002A588D" w:rsidTr="00997858">
        <w:tc>
          <w:tcPr>
            <w:tcW w:w="2808" w:type="dxa"/>
          </w:tcPr>
          <w:p w:rsidR="002A588D" w:rsidRPr="005334E6" w:rsidRDefault="002A588D" w:rsidP="007F2805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Life and Career Skills</w:t>
            </w:r>
          </w:p>
        </w:tc>
        <w:tc>
          <w:tcPr>
            <w:tcW w:w="8928" w:type="dxa"/>
          </w:tcPr>
          <w:p w:rsidR="002A588D" w:rsidRPr="005334E6" w:rsidRDefault="002A588D" w:rsidP="007F2805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Definition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Flexibility</w:t>
            </w:r>
          </w:p>
        </w:tc>
        <w:tc>
          <w:tcPr>
            <w:tcW w:w="8928" w:type="dxa"/>
          </w:tcPr>
          <w:p w:rsidR="002A588D" w:rsidRPr="00997858" w:rsidRDefault="002A588D" w:rsidP="002A588D">
            <w:pPr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Deal positively with praise and criticism, balance diverse views to reach workable solutions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Adaptability</w:t>
            </w:r>
          </w:p>
        </w:tc>
        <w:tc>
          <w:tcPr>
            <w:tcW w:w="8928" w:type="dxa"/>
          </w:tcPr>
          <w:p w:rsidR="002A588D" w:rsidRPr="00997858" w:rsidRDefault="002A588D">
            <w:pPr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Adjusts to varied roles and responsibilities; work effectively in a changing climate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Initiation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Ability to set goals; manage time and workload; monitor, prioritize, and complete tasks without direct oversight.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Self Direction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Demonstrate commitment to life-long learning, use past learning to inform future progress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Social and Cross-Cultural Skills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Conduct oneself in a respectful, professional manner, respect cultural differences, leverage societal and cultural differences to create new ideas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Productivity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Produce high quality products by effectively managing time and projects; working collaboratively and cooperatively with diverse teams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Accountability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Accept responsibility for results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Leadership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Use interpersonal and problem solving skills to leverage strengths and guide others to accomplish a goal</w:t>
            </w:r>
          </w:p>
        </w:tc>
      </w:tr>
      <w:tr w:rsidR="002A588D" w:rsidTr="00997858">
        <w:tc>
          <w:tcPr>
            <w:tcW w:w="2808" w:type="dxa"/>
          </w:tcPr>
          <w:p w:rsidR="002A588D" w:rsidRPr="003E4758" w:rsidRDefault="002A588D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Responsibility</w:t>
            </w:r>
          </w:p>
        </w:tc>
        <w:tc>
          <w:tcPr>
            <w:tcW w:w="8928" w:type="dxa"/>
          </w:tcPr>
          <w:p w:rsidR="002A588D" w:rsidRPr="00997858" w:rsidRDefault="005334E6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Being accountable for completing something while keeping the interests of the larger community in mind</w:t>
            </w:r>
          </w:p>
        </w:tc>
      </w:tr>
    </w:tbl>
    <w:p w:rsidR="00190871" w:rsidRPr="00190871" w:rsidRDefault="0019087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8928"/>
      </w:tblGrid>
      <w:tr w:rsidR="00997858" w:rsidRPr="00997858" w:rsidTr="00997858">
        <w:trPr>
          <w:trHeight w:val="70"/>
        </w:trPr>
        <w:tc>
          <w:tcPr>
            <w:tcW w:w="2808" w:type="dxa"/>
          </w:tcPr>
          <w:p w:rsidR="00997858" w:rsidRPr="005334E6" w:rsidRDefault="00997858" w:rsidP="007F2805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>
              <w:rPr>
                <w:rFonts w:ascii="AR JULIAN" w:hAnsi="AR JULIAN"/>
                <w:b/>
                <w:sz w:val="28"/>
                <w:szCs w:val="28"/>
              </w:rPr>
              <w:t>Learning &amp; Innovation</w:t>
            </w:r>
            <w:r w:rsidRPr="005334E6">
              <w:rPr>
                <w:rFonts w:ascii="AR JULIAN" w:hAnsi="AR JULIAN"/>
                <w:b/>
                <w:sz w:val="28"/>
                <w:szCs w:val="28"/>
              </w:rPr>
              <w:t xml:space="preserve"> Skills</w:t>
            </w:r>
          </w:p>
        </w:tc>
        <w:tc>
          <w:tcPr>
            <w:tcW w:w="8928" w:type="dxa"/>
          </w:tcPr>
          <w:p w:rsidR="00997858" w:rsidRPr="005334E6" w:rsidRDefault="00997858" w:rsidP="007F2805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Definition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Communication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Articulate thoughts/ideas effectively using oral, written, &amp; nonverbal skills; listen effectively to decipher meaning, including knowledge, values, attitudes &amp; intentions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Collaboration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The ability to work effectively and respectfully with diverse teams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Creativity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Generate, elaborate, refine, analyze, &amp; evaluate own ideas in order to improve &amp; maximize creative efforts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Innovation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The act or process of inventing or introducing a new product or new way of doing something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Critical Thinking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The ability to analyze, interpret, evaluate, summarize, &amp; synthesize all information &amp; apply results to solve a problem</w:t>
            </w:r>
          </w:p>
        </w:tc>
      </w:tr>
      <w:tr w:rsidR="00997858" w:rsidRPr="00997858" w:rsidTr="00997858">
        <w:tc>
          <w:tcPr>
            <w:tcW w:w="2808" w:type="dxa"/>
          </w:tcPr>
          <w:p w:rsidR="00997858" w:rsidRPr="003E4758" w:rsidRDefault="00997858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Problem Solving</w:t>
            </w:r>
          </w:p>
        </w:tc>
        <w:tc>
          <w:tcPr>
            <w:tcW w:w="8928" w:type="dxa"/>
          </w:tcPr>
          <w:p w:rsidR="00997858" w:rsidRPr="00997858" w:rsidRDefault="00997858" w:rsidP="007F2805">
            <w:pPr>
              <w:rPr>
                <w:rFonts w:cstheme="minorHAnsi"/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The ability to solve different kinds of unfamiliar problems in both conventional and innovative ways</w:t>
            </w:r>
          </w:p>
        </w:tc>
      </w:tr>
    </w:tbl>
    <w:p w:rsidR="00997858" w:rsidRPr="00190871" w:rsidRDefault="00997858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8928"/>
      </w:tblGrid>
      <w:tr w:rsidR="005334E6" w:rsidTr="00997858">
        <w:tc>
          <w:tcPr>
            <w:tcW w:w="2808" w:type="dxa"/>
          </w:tcPr>
          <w:p w:rsidR="005334E6" w:rsidRPr="005334E6" w:rsidRDefault="005334E6" w:rsidP="00997858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 xml:space="preserve">Life </w:t>
            </w:r>
            <w:r w:rsidR="00997858">
              <w:rPr>
                <w:rFonts w:ascii="AR JULIAN" w:hAnsi="AR JULIAN"/>
                <w:b/>
                <w:sz w:val="28"/>
                <w:szCs w:val="28"/>
              </w:rPr>
              <w:t>&amp;</w:t>
            </w:r>
            <w:r w:rsidRPr="005334E6">
              <w:rPr>
                <w:rFonts w:ascii="AR JULIAN" w:hAnsi="AR JULIAN"/>
                <w:b/>
                <w:sz w:val="28"/>
                <w:szCs w:val="28"/>
              </w:rPr>
              <w:t xml:space="preserve"> Career Skills</w:t>
            </w:r>
          </w:p>
        </w:tc>
        <w:tc>
          <w:tcPr>
            <w:tcW w:w="8928" w:type="dxa"/>
          </w:tcPr>
          <w:p w:rsidR="005334E6" w:rsidRPr="005334E6" w:rsidRDefault="005334E6" w:rsidP="007F2805">
            <w:pPr>
              <w:jc w:val="center"/>
              <w:rPr>
                <w:rFonts w:ascii="AR JULIAN" w:hAnsi="AR JULIAN"/>
                <w:b/>
                <w:sz w:val="28"/>
                <w:szCs w:val="28"/>
              </w:rPr>
            </w:pPr>
            <w:r w:rsidRPr="005334E6">
              <w:rPr>
                <w:rFonts w:ascii="AR JULIAN" w:hAnsi="AR JULIAN"/>
                <w:b/>
                <w:sz w:val="28"/>
                <w:szCs w:val="28"/>
              </w:rPr>
              <w:t>Definition</w:t>
            </w:r>
          </w:p>
        </w:tc>
      </w:tr>
      <w:tr w:rsidR="005334E6" w:rsidTr="00997858">
        <w:tc>
          <w:tcPr>
            <w:tcW w:w="2808" w:type="dxa"/>
          </w:tcPr>
          <w:p w:rsidR="005334E6" w:rsidRPr="003E4758" w:rsidRDefault="005334E6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Information Literacy</w:t>
            </w:r>
          </w:p>
        </w:tc>
        <w:tc>
          <w:tcPr>
            <w:tcW w:w="8928" w:type="dxa"/>
          </w:tcPr>
          <w:p w:rsidR="005334E6" w:rsidRPr="00997858" w:rsidRDefault="005334E6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Access &amp; evaluate information accurately and creatively; apply an understanding of ethical/legal issues surrounding access/use of information</w:t>
            </w:r>
          </w:p>
        </w:tc>
      </w:tr>
      <w:tr w:rsidR="005334E6" w:rsidTr="00997858">
        <w:tc>
          <w:tcPr>
            <w:tcW w:w="2808" w:type="dxa"/>
          </w:tcPr>
          <w:p w:rsidR="005334E6" w:rsidRPr="003E4758" w:rsidRDefault="005334E6" w:rsidP="007F28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Media Literacy</w:t>
            </w:r>
          </w:p>
        </w:tc>
        <w:tc>
          <w:tcPr>
            <w:tcW w:w="8928" w:type="dxa"/>
          </w:tcPr>
          <w:p w:rsidR="005334E6" w:rsidRPr="00997858" w:rsidRDefault="005334E6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Understand purpose of media messages &amp; how individuals interpret them; use appropriate tools to create media for diverse environments</w:t>
            </w:r>
          </w:p>
        </w:tc>
      </w:tr>
      <w:tr w:rsidR="005334E6" w:rsidTr="00997858">
        <w:tc>
          <w:tcPr>
            <w:tcW w:w="2808" w:type="dxa"/>
          </w:tcPr>
          <w:p w:rsidR="005334E6" w:rsidRPr="003E4758" w:rsidRDefault="005334E6" w:rsidP="009978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4758">
              <w:rPr>
                <w:rFonts w:cstheme="minorHAnsi"/>
                <w:b/>
                <w:sz w:val="24"/>
                <w:szCs w:val="24"/>
              </w:rPr>
              <w:t>ICT</w:t>
            </w:r>
            <w:r w:rsidR="00997858" w:rsidRPr="003E4758">
              <w:rPr>
                <w:rFonts w:cstheme="minorHAnsi"/>
                <w:b/>
                <w:sz w:val="24"/>
                <w:szCs w:val="24"/>
              </w:rPr>
              <w:t xml:space="preserve"> Literacy </w:t>
            </w:r>
            <w:r w:rsidRPr="003E4758">
              <w:rPr>
                <w:rFonts w:cstheme="minorHAnsi"/>
                <w:b/>
                <w:sz w:val="24"/>
                <w:szCs w:val="24"/>
              </w:rPr>
              <w:t xml:space="preserve"> (Information, Communication, </w:t>
            </w:r>
            <w:r w:rsidR="00997858" w:rsidRPr="003E4758">
              <w:rPr>
                <w:rFonts w:cstheme="minorHAnsi"/>
                <w:b/>
                <w:sz w:val="24"/>
                <w:szCs w:val="24"/>
              </w:rPr>
              <w:t>&amp;</w:t>
            </w:r>
            <w:r w:rsidRPr="003E4758">
              <w:rPr>
                <w:rFonts w:cstheme="minorHAnsi"/>
                <w:b/>
                <w:sz w:val="24"/>
                <w:szCs w:val="24"/>
              </w:rPr>
              <w:t xml:space="preserve">Technology) </w:t>
            </w:r>
          </w:p>
        </w:tc>
        <w:tc>
          <w:tcPr>
            <w:tcW w:w="8928" w:type="dxa"/>
          </w:tcPr>
          <w:p w:rsidR="005334E6" w:rsidRPr="00997858" w:rsidRDefault="005334E6" w:rsidP="007F2805">
            <w:pPr>
              <w:rPr>
                <w:sz w:val="20"/>
                <w:szCs w:val="20"/>
              </w:rPr>
            </w:pPr>
            <w:r w:rsidRPr="00997858">
              <w:rPr>
                <w:rFonts w:cstheme="minorHAnsi"/>
                <w:sz w:val="20"/>
                <w:szCs w:val="20"/>
              </w:rPr>
              <w:t>Use technology to research, communicate, organize, evaluate information &amp; apply understanding of ethical/legal issues surrounding access/use of technology</w:t>
            </w:r>
          </w:p>
        </w:tc>
      </w:tr>
    </w:tbl>
    <w:p w:rsidR="005334E6" w:rsidRDefault="005334E6"/>
    <w:sectPr w:rsidR="005334E6" w:rsidSect="00190871">
      <w:pgSz w:w="12240" w:h="15840"/>
      <w:pgMar w:top="72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88D"/>
    <w:rsid w:val="00190871"/>
    <w:rsid w:val="002A588D"/>
    <w:rsid w:val="003E4758"/>
    <w:rsid w:val="005334E6"/>
    <w:rsid w:val="00566CEB"/>
    <w:rsid w:val="007E58E5"/>
    <w:rsid w:val="0090407F"/>
    <w:rsid w:val="00997858"/>
    <w:rsid w:val="00A43416"/>
    <w:rsid w:val="00E4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8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5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2</cp:revision>
  <dcterms:created xsi:type="dcterms:W3CDTF">2010-07-03T00:28:00Z</dcterms:created>
  <dcterms:modified xsi:type="dcterms:W3CDTF">2010-07-03T00:28:00Z</dcterms:modified>
</cp:coreProperties>
</file>